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1022" w14:textId="77777777" w:rsidR="00237E87" w:rsidRPr="00237E87" w:rsidRDefault="00237E87" w:rsidP="00237E87">
      <w:pPr>
        <w:spacing w:after="0" w:line="240" w:lineRule="auto"/>
        <w:jc w:val="center"/>
        <w:outlineLvl w:val="0"/>
        <w:rPr>
          <w:rFonts w:asciiTheme="majorHAnsi" w:eastAsia="Times New Roman" w:hAnsiTheme="majorHAnsi" w:cs="Times New Roman"/>
          <w:b/>
          <w:bCs/>
          <w:kern w:val="36"/>
          <w:sz w:val="48"/>
          <w:szCs w:val="48"/>
          <w:lang w:val="en-US"/>
        </w:rPr>
      </w:pPr>
      <w:r w:rsidRPr="00237E87">
        <w:rPr>
          <w:rFonts w:asciiTheme="majorHAnsi" w:eastAsia="Times New Roman" w:hAnsiTheme="majorHAnsi" w:cs="Times New Roman"/>
          <w:b/>
          <w:bCs/>
          <w:kern w:val="36"/>
          <w:sz w:val="48"/>
          <w:szCs w:val="48"/>
          <w:lang w:val="en-US"/>
        </w:rPr>
        <w:t>Detailed Report</w:t>
      </w:r>
    </w:p>
    <w:p w14:paraId="4F8BD65C" w14:textId="77777777" w:rsidR="00237E87" w:rsidRPr="00237E87" w:rsidRDefault="00237E87" w:rsidP="00237E87">
      <w:pPr>
        <w:spacing w:after="0" w:line="240" w:lineRule="auto"/>
        <w:jc w:val="center"/>
        <w:outlineLvl w:val="1"/>
        <w:rPr>
          <w:rFonts w:asciiTheme="majorHAnsi" w:eastAsia="Times New Roman" w:hAnsiTheme="majorHAnsi" w:cs="Times New Roman"/>
          <w:b/>
          <w:bCs/>
          <w:kern w:val="0"/>
          <w:sz w:val="36"/>
          <w:szCs w:val="36"/>
          <w:lang w:val="en-US"/>
        </w:rPr>
      </w:pPr>
      <w:r w:rsidRPr="00237E87">
        <w:rPr>
          <w:rFonts w:asciiTheme="majorHAnsi" w:eastAsia="Times New Roman" w:hAnsiTheme="majorHAnsi" w:cs="Times New Roman"/>
          <w:b/>
          <w:bCs/>
          <w:kern w:val="0"/>
          <w:sz w:val="36"/>
          <w:szCs w:val="36"/>
          <w:lang w:val="en-US"/>
        </w:rPr>
        <w:t>Session on</w:t>
      </w:r>
    </w:p>
    <w:p w14:paraId="04BEB109" w14:textId="42AB75A4" w:rsidR="00237E87" w:rsidRPr="00237E87" w:rsidRDefault="00237E87" w:rsidP="00237E87">
      <w:pPr>
        <w:spacing w:after="0" w:line="240" w:lineRule="auto"/>
        <w:jc w:val="center"/>
        <w:outlineLvl w:val="1"/>
        <w:rPr>
          <w:rFonts w:asciiTheme="majorHAnsi" w:eastAsia="Times New Roman" w:hAnsiTheme="majorHAnsi" w:cs="Times New Roman"/>
          <w:b/>
          <w:bCs/>
          <w:kern w:val="0"/>
          <w:sz w:val="36"/>
          <w:szCs w:val="36"/>
          <w:lang w:val="en-US"/>
        </w:rPr>
      </w:pPr>
      <w:r w:rsidRPr="00237E87">
        <w:rPr>
          <w:rFonts w:asciiTheme="majorHAnsi" w:eastAsia="Times New Roman" w:hAnsiTheme="majorHAnsi" w:cs="Times New Roman"/>
          <w:b/>
          <w:bCs/>
          <w:kern w:val="0"/>
          <w:sz w:val="36"/>
          <w:szCs w:val="36"/>
          <w:lang w:val="en-US"/>
        </w:rPr>
        <w:t xml:space="preserve"> Indian Knowledge System (IKS)</w:t>
      </w:r>
    </w:p>
    <w:p w14:paraId="5710AC1F" w14:textId="77777777" w:rsidR="00237E87" w:rsidRDefault="00237E87" w:rsidP="00237E87">
      <w:pPr>
        <w:spacing w:after="0" w:line="276" w:lineRule="auto"/>
        <w:rPr>
          <w:rFonts w:asciiTheme="majorHAnsi" w:eastAsia="Times New Roman" w:hAnsiTheme="majorHAnsi" w:cs="Times New Roman"/>
          <w:b/>
          <w:bCs/>
          <w:kern w:val="0"/>
          <w:sz w:val="24"/>
          <w:szCs w:val="24"/>
          <w:lang w:val="en-US"/>
        </w:rPr>
      </w:pPr>
    </w:p>
    <w:p w14:paraId="3FFFE3BD" w14:textId="77777777" w:rsidR="00237E87" w:rsidRPr="00237E87" w:rsidRDefault="00237E87" w:rsidP="00237E87">
      <w:pPr>
        <w:spacing w:after="0"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b/>
          <w:bCs/>
          <w:kern w:val="0"/>
          <w:sz w:val="24"/>
          <w:szCs w:val="24"/>
          <w:lang w:val="en-US"/>
        </w:rPr>
        <w:t>Date:</w:t>
      </w:r>
      <w:r w:rsidRPr="00237E87">
        <w:rPr>
          <w:rFonts w:asciiTheme="majorHAnsi" w:eastAsia="Times New Roman" w:hAnsiTheme="majorHAnsi" w:cs="Times New Roman"/>
          <w:kern w:val="0"/>
          <w:sz w:val="24"/>
          <w:szCs w:val="24"/>
          <w:lang w:val="en-US"/>
        </w:rPr>
        <w:t xml:space="preserve"> 16 July 2026</w:t>
      </w:r>
    </w:p>
    <w:p w14:paraId="229A6117" w14:textId="522A900F" w:rsidR="00237E87" w:rsidRPr="00237E87" w:rsidRDefault="00237E87" w:rsidP="00237E87">
      <w:pPr>
        <w:spacing w:after="0"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b/>
          <w:kern w:val="0"/>
          <w:sz w:val="24"/>
          <w:szCs w:val="24"/>
          <w:lang w:val="en-US"/>
        </w:rPr>
        <w:t>Time:</w:t>
      </w:r>
      <w:r w:rsidRPr="00237E87">
        <w:rPr>
          <w:rFonts w:asciiTheme="majorHAnsi" w:eastAsia="Times New Roman" w:hAnsiTheme="majorHAnsi" w:cs="Times New Roman"/>
          <w:kern w:val="0"/>
          <w:sz w:val="24"/>
          <w:szCs w:val="24"/>
          <w:lang w:val="en-US"/>
        </w:rPr>
        <w:t xml:space="preserve"> 11:00 AM to 02:00 PM</w:t>
      </w:r>
      <w:r w:rsidRPr="00237E87">
        <w:rPr>
          <w:rFonts w:asciiTheme="majorHAnsi" w:eastAsia="Times New Roman" w:hAnsiTheme="majorHAnsi" w:cs="Times New Roman"/>
          <w:kern w:val="0"/>
          <w:sz w:val="24"/>
          <w:szCs w:val="24"/>
          <w:lang w:val="en-US"/>
        </w:rPr>
        <w:br/>
      </w:r>
      <w:r w:rsidRPr="00237E87">
        <w:rPr>
          <w:rFonts w:asciiTheme="majorHAnsi" w:eastAsia="Times New Roman" w:hAnsiTheme="majorHAnsi" w:cs="Times New Roman"/>
          <w:b/>
          <w:bCs/>
          <w:kern w:val="0"/>
          <w:sz w:val="24"/>
          <w:szCs w:val="24"/>
          <w:lang w:val="en-US"/>
        </w:rPr>
        <w:t>Venue:</w:t>
      </w:r>
      <w:r w:rsidRPr="00237E87">
        <w:rPr>
          <w:rFonts w:asciiTheme="majorHAnsi" w:eastAsia="Times New Roman" w:hAnsiTheme="majorHAnsi" w:cs="Times New Roman"/>
          <w:kern w:val="0"/>
          <w:sz w:val="24"/>
          <w:szCs w:val="24"/>
          <w:lang w:val="en-US"/>
        </w:rPr>
        <w:t xml:space="preserve"> Ashoka Hall, Vikrant University, Gwalior</w:t>
      </w:r>
    </w:p>
    <w:p w14:paraId="178B7963" w14:textId="77777777"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A special expert session on </w:t>
      </w:r>
      <w:r w:rsidRPr="00237E87">
        <w:rPr>
          <w:rFonts w:asciiTheme="majorHAnsi" w:eastAsia="Times New Roman" w:hAnsiTheme="majorHAnsi" w:cs="Times New Roman"/>
          <w:b/>
          <w:bCs/>
          <w:kern w:val="0"/>
          <w:sz w:val="24"/>
          <w:szCs w:val="24"/>
          <w:lang w:val="en-US"/>
        </w:rPr>
        <w:t>Indian Knowledge System (IKS)</w:t>
      </w:r>
      <w:r w:rsidRPr="00237E87">
        <w:rPr>
          <w:rFonts w:asciiTheme="majorHAnsi" w:eastAsia="Times New Roman" w:hAnsiTheme="majorHAnsi" w:cs="Times New Roman"/>
          <w:kern w:val="0"/>
          <w:sz w:val="24"/>
          <w:szCs w:val="24"/>
          <w:lang w:val="en-US"/>
        </w:rPr>
        <w:t xml:space="preserve"> was successfully organized on </w:t>
      </w:r>
      <w:r w:rsidRPr="00237E87">
        <w:rPr>
          <w:rFonts w:asciiTheme="majorHAnsi" w:eastAsia="Times New Roman" w:hAnsiTheme="majorHAnsi" w:cs="Times New Roman"/>
          <w:b/>
          <w:bCs/>
          <w:kern w:val="0"/>
          <w:sz w:val="24"/>
          <w:szCs w:val="24"/>
          <w:lang w:val="en-US"/>
        </w:rPr>
        <w:t>16 July 2026</w:t>
      </w:r>
      <w:r w:rsidRPr="00237E87">
        <w:rPr>
          <w:rFonts w:asciiTheme="majorHAnsi" w:eastAsia="Times New Roman" w:hAnsiTheme="majorHAnsi" w:cs="Times New Roman"/>
          <w:kern w:val="0"/>
          <w:sz w:val="24"/>
          <w:szCs w:val="24"/>
          <w:lang w:val="en-US"/>
        </w:rPr>
        <w:t xml:space="preserve"> at </w:t>
      </w:r>
      <w:r w:rsidRPr="00237E87">
        <w:rPr>
          <w:rFonts w:asciiTheme="majorHAnsi" w:eastAsia="Times New Roman" w:hAnsiTheme="majorHAnsi" w:cs="Times New Roman"/>
          <w:b/>
          <w:bCs/>
          <w:kern w:val="0"/>
          <w:sz w:val="24"/>
          <w:szCs w:val="24"/>
          <w:lang w:val="en-US"/>
        </w:rPr>
        <w:t>Ashoka Hall, Vikrant University, Gwalior</w:t>
      </w:r>
      <w:r w:rsidRPr="00237E87">
        <w:rPr>
          <w:rFonts w:asciiTheme="majorHAnsi" w:eastAsia="Times New Roman" w:hAnsiTheme="majorHAnsi" w:cs="Times New Roman"/>
          <w:kern w:val="0"/>
          <w:sz w:val="24"/>
          <w:szCs w:val="24"/>
          <w:lang w:val="en-US"/>
        </w:rPr>
        <w:t xml:space="preserve"> with the objective of creating awareness among students and faculty about the significance of India's rich knowledge traditions and their relevance in modern education, research, innovation, and nation-building.</w:t>
      </w:r>
    </w:p>
    <w:p w14:paraId="5CBC901F" w14:textId="77777777"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The program was graced by </w:t>
      </w:r>
      <w:r w:rsidRPr="00237E87">
        <w:rPr>
          <w:rFonts w:asciiTheme="majorHAnsi" w:eastAsia="Times New Roman" w:hAnsiTheme="majorHAnsi" w:cs="Times New Roman"/>
          <w:b/>
          <w:bCs/>
          <w:kern w:val="0"/>
          <w:sz w:val="24"/>
          <w:szCs w:val="24"/>
          <w:lang w:val="en-US"/>
        </w:rPr>
        <w:t>Prof. Nitin Raghunath Karmalkar</w:t>
      </w:r>
      <w:r w:rsidRPr="00237E87">
        <w:rPr>
          <w:rFonts w:asciiTheme="majorHAnsi" w:eastAsia="Times New Roman" w:hAnsiTheme="majorHAnsi" w:cs="Times New Roman"/>
          <w:kern w:val="0"/>
          <w:sz w:val="24"/>
          <w:szCs w:val="24"/>
          <w:lang w:val="en-US"/>
        </w:rPr>
        <w:t xml:space="preserve">, Former Vice Chancellor, Savitribai Phule Pune University, as the </w:t>
      </w:r>
      <w:r w:rsidRPr="00237E87">
        <w:rPr>
          <w:rFonts w:asciiTheme="majorHAnsi" w:eastAsia="Times New Roman" w:hAnsiTheme="majorHAnsi" w:cs="Times New Roman"/>
          <w:b/>
          <w:bCs/>
          <w:kern w:val="0"/>
          <w:sz w:val="24"/>
          <w:szCs w:val="24"/>
          <w:lang w:val="en-US"/>
        </w:rPr>
        <w:t>Chief Guest</w:t>
      </w:r>
      <w:r w:rsidRPr="00237E87">
        <w:rPr>
          <w:rFonts w:asciiTheme="majorHAnsi" w:eastAsia="Times New Roman" w:hAnsiTheme="majorHAnsi" w:cs="Times New Roman"/>
          <w:kern w:val="0"/>
          <w:sz w:val="24"/>
          <w:szCs w:val="24"/>
          <w:lang w:val="en-US"/>
        </w:rPr>
        <w:t xml:space="preserve">. The </w:t>
      </w:r>
      <w:r w:rsidRPr="00237E87">
        <w:rPr>
          <w:rFonts w:asciiTheme="majorHAnsi" w:eastAsia="Times New Roman" w:hAnsiTheme="majorHAnsi" w:cs="Times New Roman"/>
          <w:b/>
          <w:bCs/>
          <w:kern w:val="0"/>
          <w:sz w:val="24"/>
          <w:szCs w:val="24"/>
          <w:lang w:val="en-US"/>
        </w:rPr>
        <w:t>Guest of Honour</w:t>
      </w:r>
      <w:r w:rsidRPr="00237E87">
        <w:rPr>
          <w:rFonts w:asciiTheme="majorHAnsi" w:eastAsia="Times New Roman" w:hAnsiTheme="majorHAnsi" w:cs="Times New Roman"/>
          <w:kern w:val="0"/>
          <w:sz w:val="24"/>
          <w:szCs w:val="24"/>
          <w:lang w:val="en-US"/>
        </w:rPr>
        <w:t xml:space="preserve"> was </w:t>
      </w:r>
      <w:r w:rsidRPr="00237E87">
        <w:rPr>
          <w:rFonts w:asciiTheme="majorHAnsi" w:eastAsia="Times New Roman" w:hAnsiTheme="majorHAnsi" w:cs="Times New Roman"/>
          <w:b/>
          <w:bCs/>
          <w:kern w:val="0"/>
          <w:sz w:val="24"/>
          <w:szCs w:val="24"/>
          <w:lang w:val="en-US"/>
        </w:rPr>
        <w:t>Shri Dheerendra Bhadouria</w:t>
      </w:r>
      <w:r w:rsidRPr="00237E87">
        <w:rPr>
          <w:rFonts w:asciiTheme="majorHAnsi" w:eastAsia="Times New Roman" w:hAnsiTheme="majorHAnsi" w:cs="Times New Roman"/>
          <w:kern w:val="0"/>
          <w:sz w:val="24"/>
          <w:szCs w:val="24"/>
          <w:lang w:val="en-US"/>
        </w:rPr>
        <w:t xml:space="preserve">, State Coordinator, Shiksha Sanskriti </w:t>
      </w:r>
      <w:proofErr w:type="spellStart"/>
      <w:r w:rsidRPr="00237E87">
        <w:rPr>
          <w:rFonts w:asciiTheme="majorHAnsi" w:eastAsia="Times New Roman" w:hAnsiTheme="majorHAnsi" w:cs="Times New Roman"/>
          <w:kern w:val="0"/>
          <w:sz w:val="24"/>
          <w:szCs w:val="24"/>
          <w:lang w:val="en-US"/>
        </w:rPr>
        <w:t>Utthan</w:t>
      </w:r>
      <w:proofErr w:type="spellEnd"/>
      <w:r w:rsidRPr="00237E87">
        <w:rPr>
          <w:rFonts w:asciiTheme="majorHAnsi" w:eastAsia="Times New Roman" w:hAnsiTheme="majorHAnsi" w:cs="Times New Roman"/>
          <w:kern w:val="0"/>
          <w:sz w:val="24"/>
          <w:szCs w:val="24"/>
          <w:lang w:val="en-US"/>
        </w:rPr>
        <w:t xml:space="preserve"> </w:t>
      </w:r>
      <w:proofErr w:type="spellStart"/>
      <w:r w:rsidRPr="00237E87">
        <w:rPr>
          <w:rFonts w:asciiTheme="majorHAnsi" w:eastAsia="Times New Roman" w:hAnsiTheme="majorHAnsi" w:cs="Times New Roman"/>
          <w:kern w:val="0"/>
          <w:sz w:val="24"/>
          <w:szCs w:val="24"/>
          <w:lang w:val="en-US"/>
        </w:rPr>
        <w:t>Nyas</w:t>
      </w:r>
      <w:proofErr w:type="spellEnd"/>
      <w:r w:rsidRPr="00237E87">
        <w:rPr>
          <w:rFonts w:asciiTheme="majorHAnsi" w:eastAsia="Times New Roman" w:hAnsiTheme="majorHAnsi" w:cs="Times New Roman"/>
          <w:kern w:val="0"/>
          <w:sz w:val="24"/>
          <w:szCs w:val="24"/>
          <w:lang w:val="en-US"/>
        </w:rPr>
        <w:t>, Madhya Bharat Prant.</w:t>
      </w:r>
    </w:p>
    <w:p w14:paraId="48F1E834" w14:textId="77777777" w:rsidR="00237E87" w:rsidRPr="00237E87" w:rsidRDefault="00237E87" w:rsidP="00237E87">
      <w:pPr>
        <w:spacing w:before="100" w:beforeAutospacing="1" w:after="100" w:afterAutospacing="1"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The distinguished dignitaries present on the dais included:</w:t>
      </w:r>
    </w:p>
    <w:p w14:paraId="0365DECC" w14:textId="77777777" w:rsidR="00237E87" w:rsidRPr="00237E87" w:rsidRDefault="00237E87" w:rsidP="00237E87">
      <w:pPr>
        <w:numPr>
          <w:ilvl w:val="0"/>
          <w:numId w:val="17"/>
        </w:numPr>
        <w:spacing w:before="100" w:beforeAutospacing="1" w:after="100" w:afterAutospacing="1"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b/>
          <w:bCs/>
          <w:kern w:val="0"/>
          <w:sz w:val="24"/>
          <w:szCs w:val="24"/>
          <w:lang w:val="en-US"/>
        </w:rPr>
        <w:t>Dr. Rajendra Baidhya</w:t>
      </w:r>
      <w:r w:rsidRPr="00237E87">
        <w:rPr>
          <w:rFonts w:asciiTheme="majorHAnsi" w:eastAsia="Times New Roman" w:hAnsiTheme="majorHAnsi" w:cs="Times New Roman"/>
          <w:kern w:val="0"/>
          <w:sz w:val="24"/>
          <w:szCs w:val="24"/>
          <w:lang w:val="en-US"/>
        </w:rPr>
        <w:t xml:space="preserve">, Madhya Kshetra Vishay </w:t>
      </w:r>
      <w:proofErr w:type="spellStart"/>
      <w:r w:rsidRPr="00237E87">
        <w:rPr>
          <w:rFonts w:asciiTheme="majorHAnsi" w:eastAsia="Times New Roman" w:hAnsiTheme="majorHAnsi" w:cs="Times New Roman"/>
          <w:kern w:val="0"/>
          <w:sz w:val="24"/>
          <w:szCs w:val="24"/>
          <w:lang w:val="en-US"/>
        </w:rPr>
        <w:t>Sanyojak</w:t>
      </w:r>
      <w:proofErr w:type="spellEnd"/>
    </w:p>
    <w:p w14:paraId="7620EBA8" w14:textId="77777777" w:rsidR="00237E87" w:rsidRPr="00237E87" w:rsidRDefault="00237E87" w:rsidP="00237E87">
      <w:pPr>
        <w:numPr>
          <w:ilvl w:val="0"/>
          <w:numId w:val="17"/>
        </w:numPr>
        <w:spacing w:before="100" w:beforeAutospacing="1" w:after="100" w:afterAutospacing="1"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b/>
          <w:bCs/>
          <w:kern w:val="0"/>
          <w:sz w:val="24"/>
          <w:szCs w:val="24"/>
          <w:lang w:val="en-US"/>
        </w:rPr>
        <w:t>Dr. Rajkumar Vajpayee</w:t>
      </w:r>
    </w:p>
    <w:p w14:paraId="67FD8B08" w14:textId="77777777" w:rsidR="00237E87" w:rsidRPr="00237E87" w:rsidRDefault="00237E87" w:rsidP="00237E87">
      <w:pPr>
        <w:numPr>
          <w:ilvl w:val="0"/>
          <w:numId w:val="17"/>
        </w:numPr>
        <w:spacing w:before="100" w:beforeAutospacing="1" w:after="100" w:afterAutospacing="1"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b/>
          <w:bCs/>
          <w:kern w:val="0"/>
          <w:sz w:val="24"/>
          <w:szCs w:val="24"/>
          <w:lang w:val="en-US"/>
        </w:rPr>
        <w:t>Shri B.P.S. Jadon</w:t>
      </w:r>
    </w:p>
    <w:p w14:paraId="04CBAD9E" w14:textId="77777777" w:rsidR="00237E87" w:rsidRPr="00237E87" w:rsidRDefault="00237E87" w:rsidP="00237E87">
      <w:pPr>
        <w:numPr>
          <w:ilvl w:val="0"/>
          <w:numId w:val="17"/>
        </w:numPr>
        <w:spacing w:before="100" w:beforeAutospacing="1" w:after="100" w:afterAutospacing="1"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b/>
          <w:bCs/>
          <w:kern w:val="0"/>
          <w:sz w:val="24"/>
          <w:szCs w:val="24"/>
          <w:lang w:val="en-US"/>
        </w:rPr>
        <w:t>Shri Hemant Sharma</w:t>
      </w:r>
    </w:p>
    <w:p w14:paraId="14D0359B" w14:textId="77777777" w:rsidR="00237E87" w:rsidRPr="00237E87" w:rsidRDefault="00237E87" w:rsidP="00237E87">
      <w:pPr>
        <w:numPr>
          <w:ilvl w:val="0"/>
          <w:numId w:val="17"/>
        </w:numPr>
        <w:spacing w:before="100" w:beforeAutospacing="1" w:after="100" w:afterAutospacing="1"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b/>
          <w:bCs/>
          <w:kern w:val="0"/>
          <w:sz w:val="24"/>
          <w:szCs w:val="24"/>
          <w:lang w:val="en-US"/>
        </w:rPr>
        <w:t>Shri Rajkamal Jadon</w:t>
      </w:r>
    </w:p>
    <w:p w14:paraId="12A53F6C" w14:textId="0EA0185D" w:rsidR="00237E87" w:rsidRPr="00237E87" w:rsidRDefault="00237E87" w:rsidP="00237E87">
      <w:pPr>
        <w:spacing w:before="100" w:beforeAutospacing="1" w:after="100" w:afterAutospacing="1" w:line="276" w:lineRule="auto"/>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The </w:t>
      </w:r>
      <w:proofErr w:type="spellStart"/>
      <w:r w:rsidRPr="00237E87">
        <w:rPr>
          <w:rFonts w:asciiTheme="majorHAnsi" w:eastAsia="Times New Roman" w:hAnsiTheme="majorHAnsi" w:cs="Times New Roman"/>
          <w:kern w:val="0"/>
          <w:sz w:val="24"/>
          <w:szCs w:val="24"/>
          <w:lang w:val="en-US"/>
        </w:rPr>
        <w:t>programme</w:t>
      </w:r>
      <w:proofErr w:type="spellEnd"/>
      <w:r w:rsidRPr="00237E87">
        <w:rPr>
          <w:rFonts w:asciiTheme="majorHAnsi" w:eastAsia="Times New Roman" w:hAnsiTheme="majorHAnsi" w:cs="Times New Roman"/>
          <w:kern w:val="0"/>
          <w:sz w:val="24"/>
          <w:szCs w:val="24"/>
          <w:lang w:val="en-US"/>
        </w:rPr>
        <w:t xml:space="preserve"> was effectively conducted by </w:t>
      </w:r>
      <w:r w:rsidR="00AE598B">
        <w:rPr>
          <w:rFonts w:asciiTheme="majorHAnsi" w:eastAsia="Times New Roman" w:hAnsiTheme="majorHAnsi" w:cs="Times New Roman"/>
          <w:b/>
          <w:bCs/>
          <w:kern w:val="0"/>
          <w:sz w:val="24"/>
          <w:szCs w:val="24"/>
          <w:lang w:val="en-US"/>
        </w:rPr>
        <w:t>Dr. Vir</w:t>
      </w:r>
      <w:r w:rsidRPr="00237E87">
        <w:rPr>
          <w:rFonts w:asciiTheme="majorHAnsi" w:eastAsia="Times New Roman" w:hAnsiTheme="majorHAnsi" w:cs="Times New Roman"/>
          <w:b/>
          <w:bCs/>
          <w:kern w:val="0"/>
          <w:sz w:val="24"/>
          <w:szCs w:val="24"/>
          <w:lang w:val="en-US"/>
        </w:rPr>
        <w:t xml:space="preserve"> Narayan</w:t>
      </w:r>
      <w:r w:rsidR="00FD0C18">
        <w:rPr>
          <w:rFonts w:asciiTheme="majorHAnsi" w:eastAsia="Times New Roman" w:hAnsiTheme="majorHAnsi" w:cs="Times New Roman"/>
          <w:kern w:val="0"/>
          <w:sz w:val="24"/>
          <w:szCs w:val="24"/>
          <w:lang w:val="en-US"/>
        </w:rPr>
        <w:t>, Dean</w:t>
      </w:r>
      <w:r w:rsidRPr="00237E87">
        <w:rPr>
          <w:rFonts w:asciiTheme="majorHAnsi" w:eastAsia="Times New Roman" w:hAnsiTheme="majorHAnsi" w:cs="Times New Roman"/>
          <w:kern w:val="0"/>
          <w:sz w:val="24"/>
          <w:szCs w:val="24"/>
          <w:lang w:val="en-US"/>
        </w:rPr>
        <w:t>,</w:t>
      </w:r>
      <w:r w:rsidR="00FD0C18">
        <w:rPr>
          <w:rFonts w:asciiTheme="majorHAnsi" w:eastAsia="Times New Roman" w:hAnsiTheme="majorHAnsi" w:cs="Times New Roman"/>
          <w:kern w:val="0"/>
          <w:sz w:val="24"/>
          <w:szCs w:val="24"/>
          <w:lang w:val="en-US"/>
        </w:rPr>
        <w:t xml:space="preserve"> School of Legal Studies</w:t>
      </w:r>
      <w:r w:rsidRPr="00237E87">
        <w:rPr>
          <w:rFonts w:asciiTheme="majorHAnsi" w:eastAsia="Times New Roman" w:hAnsiTheme="majorHAnsi" w:cs="Times New Roman"/>
          <w:kern w:val="0"/>
          <w:sz w:val="24"/>
          <w:szCs w:val="24"/>
          <w:lang w:val="en-US"/>
        </w:rPr>
        <w:t xml:space="preserve"> Vikrant University.</w:t>
      </w:r>
    </w:p>
    <w:p w14:paraId="687EC9FB" w14:textId="77777777"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During his address, </w:t>
      </w:r>
      <w:r w:rsidRPr="00237E87">
        <w:rPr>
          <w:rFonts w:asciiTheme="majorHAnsi" w:eastAsia="Times New Roman" w:hAnsiTheme="majorHAnsi" w:cs="Times New Roman"/>
          <w:b/>
          <w:bCs/>
          <w:kern w:val="0"/>
          <w:sz w:val="24"/>
          <w:szCs w:val="24"/>
          <w:lang w:val="en-US"/>
        </w:rPr>
        <w:t>Dr. Rajendra Baidhya</w:t>
      </w:r>
      <w:r w:rsidRPr="00237E87">
        <w:rPr>
          <w:rFonts w:asciiTheme="majorHAnsi" w:eastAsia="Times New Roman" w:hAnsiTheme="majorHAnsi" w:cs="Times New Roman"/>
          <w:kern w:val="0"/>
          <w:sz w:val="24"/>
          <w:szCs w:val="24"/>
          <w:lang w:val="en-US"/>
        </w:rPr>
        <w:t xml:space="preserve"> highlighted the vision of the </w:t>
      </w:r>
      <w:r w:rsidRPr="00237E87">
        <w:rPr>
          <w:rFonts w:asciiTheme="majorHAnsi" w:eastAsia="Times New Roman" w:hAnsiTheme="majorHAnsi" w:cs="Times New Roman"/>
          <w:b/>
          <w:bCs/>
          <w:kern w:val="0"/>
          <w:sz w:val="24"/>
          <w:szCs w:val="24"/>
          <w:lang w:val="en-US"/>
        </w:rPr>
        <w:t>National Education Policy (NEP) 2020</w:t>
      </w:r>
      <w:r w:rsidRPr="00237E87">
        <w:rPr>
          <w:rFonts w:asciiTheme="majorHAnsi" w:eastAsia="Times New Roman" w:hAnsiTheme="majorHAnsi" w:cs="Times New Roman"/>
          <w:kern w:val="0"/>
          <w:sz w:val="24"/>
          <w:szCs w:val="24"/>
          <w:lang w:val="en-US"/>
        </w:rPr>
        <w:t xml:space="preserve"> and informed the audience that </w:t>
      </w:r>
      <w:r w:rsidRPr="00237E87">
        <w:rPr>
          <w:rFonts w:asciiTheme="majorHAnsi" w:eastAsia="Times New Roman" w:hAnsiTheme="majorHAnsi" w:cs="Times New Roman"/>
          <w:b/>
          <w:bCs/>
          <w:kern w:val="0"/>
          <w:sz w:val="24"/>
          <w:szCs w:val="24"/>
          <w:lang w:val="en-US"/>
        </w:rPr>
        <w:t>Madhya Pradesh was the first state to implement NEP 2020</w:t>
      </w:r>
      <w:r w:rsidRPr="00237E87">
        <w:rPr>
          <w:rFonts w:asciiTheme="majorHAnsi" w:eastAsia="Times New Roman" w:hAnsiTheme="majorHAnsi" w:cs="Times New Roman"/>
          <w:kern w:val="0"/>
          <w:sz w:val="24"/>
          <w:szCs w:val="24"/>
          <w:lang w:val="en-US"/>
        </w:rPr>
        <w:t xml:space="preserve">. He emphasized the harmonious integration of </w:t>
      </w:r>
      <w:r w:rsidRPr="00237E87">
        <w:rPr>
          <w:rFonts w:asciiTheme="majorHAnsi" w:eastAsia="Times New Roman" w:hAnsiTheme="majorHAnsi" w:cs="Times New Roman"/>
          <w:b/>
          <w:bCs/>
          <w:kern w:val="0"/>
          <w:sz w:val="24"/>
          <w:szCs w:val="24"/>
          <w:lang w:val="en-US"/>
        </w:rPr>
        <w:t>materialism with spirituality</w:t>
      </w:r>
      <w:r w:rsidRPr="00237E87">
        <w:rPr>
          <w:rFonts w:asciiTheme="majorHAnsi" w:eastAsia="Times New Roman" w:hAnsiTheme="majorHAnsi" w:cs="Times New Roman"/>
          <w:kern w:val="0"/>
          <w:sz w:val="24"/>
          <w:szCs w:val="24"/>
          <w:lang w:val="en-US"/>
        </w:rPr>
        <w:t xml:space="preserve"> and the balance between </w:t>
      </w:r>
      <w:r w:rsidRPr="00237E87">
        <w:rPr>
          <w:rFonts w:asciiTheme="majorHAnsi" w:eastAsia="Times New Roman" w:hAnsiTheme="majorHAnsi" w:cs="Times New Roman"/>
          <w:b/>
          <w:bCs/>
          <w:kern w:val="0"/>
          <w:sz w:val="24"/>
          <w:szCs w:val="24"/>
          <w:lang w:val="en-US"/>
        </w:rPr>
        <w:t>ancient wisdom and modern scientific approaches</w:t>
      </w:r>
      <w:r w:rsidRPr="00237E87">
        <w:rPr>
          <w:rFonts w:asciiTheme="majorHAnsi" w:eastAsia="Times New Roman" w:hAnsiTheme="majorHAnsi" w:cs="Times New Roman"/>
          <w:kern w:val="0"/>
          <w:sz w:val="24"/>
          <w:szCs w:val="24"/>
          <w:lang w:val="en-US"/>
        </w:rPr>
        <w:t>, explaining how these principles can contribute to holistic education and sustainable national development.</w:t>
      </w:r>
    </w:p>
    <w:p w14:paraId="6317816A" w14:textId="77777777"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b/>
          <w:bCs/>
          <w:kern w:val="0"/>
          <w:sz w:val="24"/>
          <w:szCs w:val="24"/>
          <w:lang w:val="en-US"/>
        </w:rPr>
        <w:t>Dr. Rajkumar Vajpayee</w:t>
      </w:r>
      <w:r w:rsidRPr="00237E87">
        <w:rPr>
          <w:rFonts w:asciiTheme="majorHAnsi" w:eastAsia="Times New Roman" w:hAnsiTheme="majorHAnsi" w:cs="Times New Roman"/>
          <w:kern w:val="0"/>
          <w:sz w:val="24"/>
          <w:szCs w:val="24"/>
          <w:lang w:val="en-US"/>
        </w:rPr>
        <w:t xml:space="preserve"> spoke about the importance of presenting Indian history authentically. He discussed how certain aspects of Indian civilization and the contributions of Hindu deities and cultural traditions had been misrepresented in educational curricula in the past. He appreciated the efforts of </w:t>
      </w:r>
      <w:r w:rsidRPr="00237E87">
        <w:rPr>
          <w:rFonts w:asciiTheme="majorHAnsi" w:eastAsia="Times New Roman" w:hAnsiTheme="majorHAnsi" w:cs="Times New Roman"/>
          <w:b/>
          <w:bCs/>
          <w:kern w:val="0"/>
          <w:sz w:val="24"/>
          <w:szCs w:val="24"/>
          <w:lang w:val="en-US"/>
        </w:rPr>
        <w:t xml:space="preserve">Shiksha Sanskriti </w:t>
      </w:r>
      <w:proofErr w:type="spellStart"/>
      <w:r w:rsidRPr="00237E87">
        <w:rPr>
          <w:rFonts w:asciiTheme="majorHAnsi" w:eastAsia="Times New Roman" w:hAnsiTheme="majorHAnsi" w:cs="Times New Roman"/>
          <w:b/>
          <w:bCs/>
          <w:kern w:val="0"/>
          <w:sz w:val="24"/>
          <w:szCs w:val="24"/>
          <w:lang w:val="en-US"/>
        </w:rPr>
        <w:t>Utthan</w:t>
      </w:r>
      <w:proofErr w:type="spellEnd"/>
      <w:r w:rsidRPr="00237E87">
        <w:rPr>
          <w:rFonts w:asciiTheme="majorHAnsi" w:eastAsia="Times New Roman" w:hAnsiTheme="majorHAnsi" w:cs="Times New Roman"/>
          <w:b/>
          <w:bCs/>
          <w:kern w:val="0"/>
          <w:sz w:val="24"/>
          <w:szCs w:val="24"/>
          <w:lang w:val="en-US"/>
        </w:rPr>
        <w:t xml:space="preserve"> </w:t>
      </w:r>
      <w:proofErr w:type="spellStart"/>
      <w:r w:rsidRPr="00237E87">
        <w:rPr>
          <w:rFonts w:asciiTheme="majorHAnsi" w:eastAsia="Times New Roman" w:hAnsiTheme="majorHAnsi" w:cs="Times New Roman"/>
          <w:b/>
          <w:bCs/>
          <w:kern w:val="0"/>
          <w:sz w:val="24"/>
          <w:szCs w:val="24"/>
          <w:lang w:val="en-US"/>
        </w:rPr>
        <w:t>Nyas</w:t>
      </w:r>
      <w:proofErr w:type="spellEnd"/>
      <w:r w:rsidRPr="00237E87">
        <w:rPr>
          <w:rFonts w:asciiTheme="majorHAnsi" w:eastAsia="Times New Roman" w:hAnsiTheme="majorHAnsi" w:cs="Times New Roman"/>
          <w:kern w:val="0"/>
          <w:sz w:val="24"/>
          <w:szCs w:val="24"/>
          <w:lang w:val="en-US"/>
        </w:rPr>
        <w:t xml:space="preserve"> in advocating for necessary reforms in the </w:t>
      </w:r>
      <w:r w:rsidRPr="00237E87">
        <w:rPr>
          <w:rFonts w:asciiTheme="majorHAnsi" w:eastAsia="Times New Roman" w:hAnsiTheme="majorHAnsi" w:cs="Times New Roman"/>
          <w:kern w:val="0"/>
          <w:sz w:val="24"/>
          <w:szCs w:val="24"/>
          <w:lang w:val="en-US"/>
        </w:rPr>
        <w:lastRenderedPageBreak/>
        <w:t>education policy and curriculum to ensure a more balanced and fact-based representation of India's cultural and historical heritage.</w:t>
      </w:r>
    </w:p>
    <w:p w14:paraId="17CCBA8B" w14:textId="77777777"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In his keynote address, </w:t>
      </w:r>
      <w:r w:rsidRPr="00237E87">
        <w:rPr>
          <w:rFonts w:asciiTheme="majorHAnsi" w:eastAsia="Times New Roman" w:hAnsiTheme="majorHAnsi" w:cs="Times New Roman"/>
          <w:b/>
          <w:bCs/>
          <w:kern w:val="0"/>
          <w:sz w:val="24"/>
          <w:szCs w:val="24"/>
          <w:lang w:val="en-US"/>
        </w:rPr>
        <w:t>Prof. Nitin Raghunath Karmalkar</w:t>
      </w:r>
      <w:r w:rsidRPr="00237E87">
        <w:rPr>
          <w:rFonts w:asciiTheme="majorHAnsi" w:eastAsia="Times New Roman" w:hAnsiTheme="majorHAnsi" w:cs="Times New Roman"/>
          <w:kern w:val="0"/>
          <w:sz w:val="24"/>
          <w:szCs w:val="24"/>
          <w:lang w:val="en-US"/>
        </w:rPr>
        <w:t xml:space="preserve"> elaborated on the growing importance of the </w:t>
      </w:r>
      <w:r w:rsidRPr="00237E87">
        <w:rPr>
          <w:rFonts w:asciiTheme="majorHAnsi" w:eastAsia="Times New Roman" w:hAnsiTheme="majorHAnsi" w:cs="Times New Roman"/>
          <w:b/>
          <w:bCs/>
          <w:kern w:val="0"/>
          <w:sz w:val="24"/>
          <w:szCs w:val="24"/>
          <w:lang w:val="en-US"/>
        </w:rPr>
        <w:t>Indian Knowledge System</w:t>
      </w:r>
      <w:r w:rsidRPr="00237E87">
        <w:rPr>
          <w:rFonts w:asciiTheme="majorHAnsi" w:eastAsia="Times New Roman" w:hAnsiTheme="majorHAnsi" w:cs="Times New Roman"/>
          <w:kern w:val="0"/>
          <w:sz w:val="24"/>
          <w:szCs w:val="24"/>
          <w:lang w:val="en-US"/>
        </w:rPr>
        <w:t xml:space="preserve"> in the context of </w:t>
      </w:r>
      <w:r w:rsidRPr="00237E87">
        <w:rPr>
          <w:rFonts w:asciiTheme="majorHAnsi" w:eastAsia="Times New Roman" w:hAnsiTheme="majorHAnsi" w:cs="Times New Roman"/>
          <w:b/>
          <w:bCs/>
          <w:kern w:val="0"/>
          <w:sz w:val="24"/>
          <w:szCs w:val="24"/>
          <w:lang w:val="en-US"/>
        </w:rPr>
        <w:t>technical, engineering, management, and multidisciplinary education</w:t>
      </w:r>
      <w:r w:rsidRPr="00237E87">
        <w:rPr>
          <w:rFonts w:asciiTheme="majorHAnsi" w:eastAsia="Times New Roman" w:hAnsiTheme="majorHAnsi" w:cs="Times New Roman"/>
          <w:kern w:val="0"/>
          <w:sz w:val="24"/>
          <w:szCs w:val="24"/>
          <w:lang w:val="en-US"/>
        </w:rPr>
        <w:t>. He explained how ancient Indian knowledge, when integrated with modern science and technology, can contribute significantly to innovation, research, entrepreneurship, sustainability, and global education. He encouraged students and faculty members to adopt an interdisciplinary approach by combining traditional Indian wisdom with contemporary technological advancements to address future societal challenges.</w:t>
      </w:r>
    </w:p>
    <w:p w14:paraId="241D23B7" w14:textId="77777777"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Addressing the gathering, </w:t>
      </w:r>
      <w:r w:rsidRPr="00237E87">
        <w:rPr>
          <w:rFonts w:asciiTheme="majorHAnsi" w:eastAsia="Times New Roman" w:hAnsiTheme="majorHAnsi" w:cs="Times New Roman"/>
          <w:b/>
          <w:bCs/>
          <w:kern w:val="0"/>
          <w:sz w:val="24"/>
          <w:szCs w:val="24"/>
          <w:lang w:val="en-US"/>
        </w:rPr>
        <w:t xml:space="preserve">Shri Dheerendra </w:t>
      </w:r>
      <w:proofErr w:type="spellStart"/>
      <w:r w:rsidRPr="00237E87">
        <w:rPr>
          <w:rFonts w:asciiTheme="majorHAnsi" w:eastAsia="Times New Roman" w:hAnsiTheme="majorHAnsi" w:cs="Times New Roman"/>
          <w:b/>
          <w:bCs/>
          <w:kern w:val="0"/>
          <w:sz w:val="24"/>
          <w:szCs w:val="24"/>
          <w:lang w:val="en-US"/>
        </w:rPr>
        <w:t>Bhadouria</w:t>
      </w:r>
      <w:proofErr w:type="spellEnd"/>
      <w:r w:rsidRPr="00237E87">
        <w:rPr>
          <w:rFonts w:asciiTheme="majorHAnsi" w:eastAsia="Times New Roman" w:hAnsiTheme="majorHAnsi" w:cs="Times New Roman"/>
          <w:kern w:val="0"/>
          <w:sz w:val="24"/>
          <w:szCs w:val="24"/>
          <w:lang w:val="en-US"/>
        </w:rPr>
        <w:t xml:space="preserve"> motivated students to work on their </w:t>
      </w:r>
      <w:r w:rsidRPr="00237E87">
        <w:rPr>
          <w:rFonts w:asciiTheme="majorHAnsi" w:eastAsia="Times New Roman" w:hAnsiTheme="majorHAnsi" w:cs="Times New Roman"/>
          <w:b/>
          <w:bCs/>
          <w:kern w:val="0"/>
          <w:sz w:val="24"/>
          <w:szCs w:val="24"/>
          <w:lang w:val="en-US"/>
        </w:rPr>
        <w:t>inner consciousness (Antar Chitta)</w:t>
      </w:r>
      <w:r w:rsidRPr="00237E87">
        <w:rPr>
          <w:rFonts w:asciiTheme="majorHAnsi" w:eastAsia="Times New Roman" w:hAnsiTheme="majorHAnsi" w:cs="Times New Roman"/>
          <w:kern w:val="0"/>
          <w:sz w:val="24"/>
          <w:szCs w:val="24"/>
          <w:lang w:val="en-US"/>
        </w:rPr>
        <w:t>, emphasizing self-discipline, character building, and moral values. He highlighted India's rich educational heritage, cultural traditions, and timeless values, inspiring students to contribute positively towards society while preserving the nation's cultural identity.</w:t>
      </w:r>
    </w:p>
    <w:p w14:paraId="0CEFE652" w14:textId="238E56B1"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The session witnessed enthusiastic participation from approximately </w:t>
      </w:r>
      <w:r w:rsidR="007B15A3">
        <w:rPr>
          <w:rFonts w:asciiTheme="majorHAnsi" w:eastAsia="Times New Roman" w:hAnsiTheme="majorHAnsi" w:cs="Times New Roman"/>
          <w:b/>
          <w:bCs/>
          <w:kern w:val="0"/>
          <w:sz w:val="24"/>
          <w:szCs w:val="24"/>
          <w:lang w:val="en-US"/>
        </w:rPr>
        <w:t>15</w:t>
      </w:r>
      <w:r w:rsidRPr="00237E87">
        <w:rPr>
          <w:rFonts w:asciiTheme="majorHAnsi" w:eastAsia="Times New Roman" w:hAnsiTheme="majorHAnsi" w:cs="Times New Roman"/>
          <w:b/>
          <w:bCs/>
          <w:kern w:val="0"/>
          <w:sz w:val="24"/>
          <w:szCs w:val="24"/>
          <w:lang w:val="en-US"/>
        </w:rPr>
        <w:t>0 students</w:t>
      </w:r>
      <w:r w:rsidRPr="00237E87">
        <w:rPr>
          <w:rFonts w:asciiTheme="majorHAnsi" w:eastAsia="Times New Roman" w:hAnsiTheme="majorHAnsi" w:cs="Times New Roman"/>
          <w:kern w:val="0"/>
          <w:sz w:val="24"/>
          <w:szCs w:val="24"/>
          <w:lang w:val="en-US"/>
        </w:rPr>
        <w:t xml:space="preserve"> belonging to the </w:t>
      </w:r>
      <w:r w:rsidR="005F1D07">
        <w:rPr>
          <w:rFonts w:asciiTheme="majorHAnsi" w:eastAsia="Times New Roman" w:hAnsiTheme="majorHAnsi" w:cs="Times New Roman"/>
          <w:b/>
          <w:bCs/>
          <w:kern w:val="0"/>
          <w:sz w:val="24"/>
          <w:szCs w:val="24"/>
          <w:lang w:val="en-US"/>
        </w:rPr>
        <w:t>Engineering and</w:t>
      </w:r>
      <w:r w:rsidR="005F1D07" w:rsidRPr="005F1D07">
        <w:rPr>
          <w:rFonts w:asciiTheme="majorHAnsi" w:eastAsia="Times New Roman" w:hAnsiTheme="majorHAnsi" w:cs="Times New Roman"/>
          <w:b/>
          <w:bCs/>
          <w:kern w:val="0"/>
          <w:sz w:val="24"/>
          <w:szCs w:val="24"/>
          <w:lang w:val="en-US"/>
        </w:rPr>
        <w:t xml:space="preserve"> </w:t>
      </w:r>
      <w:r w:rsidR="005F1D07">
        <w:rPr>
          <w:rFonts w:asciiTheme="majorHAnsi" w:eastAsia="Times New Roman" w:hAnsiTheme="majorHAnsi" w:cs="Times New Roman"/>
          <w:b/>
          <w:bCs/>
          <w:kern w:val="0"/>
          <w:sz w:val="24"/>
          <w:szCs w:val="24"/>
          <w:lang w:val="en-US"/>
        </w:rPr>
        <w:t>Law</w:t>
      </w:r>
      <w:r w:rsidRPr="00237E87">
        <w:rPr>
          <w:rFonts w:asciiTheme="majorHAnsi" w:eastAsia="Times New Roman" w:hAnsiTheme="majorHAnsi" w:cs="Times New Roman"/>
          <w:kern w:val="0"/>
          <w:sz w:val="24"/>
          <w:szCs w:val="24"/>
          <w:lang w:val="en-US"/>
        </w:rPr>
        <w:t>. The interactive discussions enabled participants to understand the relevance of Indian Knowledge Systems in contemporary education and encouraged them to explore traditional knowledge for research, innovation, and holistic personal development.</w:t>
      </w:r>
    </w:p>
    <w:p w14:paraId="6A638C29" w14:textId="55DE0CB9"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The </w:t>
      </w:r>
      <w:proofErr w:type="spellStart"/>
      <w:r w:rsidRPr="00237E87">
        <w:rPr>
          <w:rFonts w:asciiTheme="majorHAnsi" w:eastAsia="Times New Roman" w:hAnsiTheme="majorHAnsi" w:cs="Times New Roman"/>
          <w:kern w:val="0"/>
          <w:sz w:val="24"/>
          <w:szCs w:val="24"/>
          <w:lang w:val="en-US"/>
        </w:rPr>
        <w:t>programme</w:t>
      </w:r>
      <w:proofErr w:type="spellEnd"/>
      <w:r w:rsidRPr="00237E87">
        <w:rPr>
          <w:rFonts w:asciiTheme="majorHAnsi" w:eastAsia="Times New Roman" w:hAnsiTheme="majorHAnsi" w:cs="Times New Roman"/>
          <w:kern w:val="0"/>
          <w:sz w:val="24"/>
          <w:szCs w:val="24"/>
          <w:lang w:val="en-US"/>
        </w:rPr>
        <w:t xml:space="preserve"> was also graced by the presence of </w:t>
      </w:r>
      <w:r w:rsidRPr="00237E87">
        <w:rPr>
          <w:rFonts w:asciiTheme="majorHAnsi" w:eastAsia="Times New Roman" w:hAnsiTheme="majorHAnsi" w:cs="Times New Roman"/>
          <w:b/>
          <w:bCs/>
          <w:kern w:val="0"/>
          <w:sz w:val="24"/>
          <w:szCs w:val="24"/>
          <w:lang w:val="en-US"/>
        </w:rPr>
        <w:t>Dr. Atul Kumar</w:t>
      </w:r>
      <w:r w:rsidRPr="00237E87">
        <w:rPr>
          <w:rFonts w:asciiTheme="majorHAnsi" w:eastAsia="Times New Roman" w:hAnsiTheme="majorHAnsi" w:cs="Times New Roman"/>
          <w:kern w:val="0"/>
          <w:sz w:val="24"/>
          <w:szCs w:val="24"/>
          <w:lang w:val="en-US"/>
        </w:rPr>
        <w:t xml:space="preserve">, Hon'ble Vice Chancellor, Vikrant University; </w:t>
      </w:r>
      <w:r w:rsidRPr="00237E87">
        <w:rPr>
          <w:rFonts w:asciiTheme="majorHAnsi" w:eastAsia="Times New Roman" w:hAnsiTheme="majorHAnsi" w:cs="Times New Roman"/>
          <w:b/>
          <w:bCs/>
          <w:kern w:val="0"/>
          <w:sz w:val="24"/>
          <w:szCs w:val="24"/>
          <w:lang w:val="en-US"/>
        </w:rPr>
        <w:t>Dr. Anand Singh Bisen</w:t>
      </w:r>
      <w:r w:rsidR="005F1D07">
        <w:rPr>
          <w:rFonts w:asciiTheme="majorHAnsi" w:eastAsia="Times New Roman" w:hAnsiTheme="majorHAnsi" w:cs="Times New Roman"/>
          <w:kern w:val="0"/>
          <w:sz w:val="24"/>
          <w:szCs w:val="24"/>
          <w:lang w:val="en-US"/>
        </w:rPr>
        <w:t>, Dean Academics,</w:t>
      </w:r>
      <w:r w:rsidRPr="00237E87">
        <w:rPr>
          <w:rFonts w:asciiTheme="majorHAnsi" w:eastAsia="Times New Roman" w:hAnsiTheme="majorHAnsi" w:cs="Times New Roman"/>
          <w:kern w:val="0"/>
          <w:sz w:val="24"/>
          <w:szCs w:val="24"/>
          <w:lang w:val="en-US"/>
        </w:rPr>
        <w:t xml:space="preserve"> </w:t>
      </w:r>
      <w:r w:rsidRPr="00237E87">
        <w:rPr>
          <w:rFonts w:asciiTheme="majorHAnsi" w:eastAsia="Times New Roman" w:hAnsiTheme="majorHAnsi" w:cs="Times New Roman"/>
          <w:b/>
          <w:bCs/>
          <w:kern w:val="0"/>
          <w:sz w:val="24"/>
          <w:szCs w:val="24"/>
          <w:lang w:val="en-US"/>
        </w:rPr>
        <w:t>Dr. Sandeep Tiwari</w:t>
      </w:r>
      <w:r w:rsidRPr="00237E87">
        <w:rPr>
          <w:rFonts w:asciiTheme="majorHAnsi" w:eastAsia="Times New Roman" w:hAnsiTheme="majorHAnsi" w:cs="Times New Roman"/>
          <w:kern w:val="0"/>
          <w:sz w:val="24"/>
          <w:szCs w:val="24"/>
          <w:lang w:val="en-US"/>
        </w:rPr>
        <w:t xml:space="preserve">, Head, Department of Computer Science &amp; Engineering; and </w:t>
      </w:r>
      <w:r w:rsidRPr="00237E87">
        <w:rPr>
          <w:rFonts w:asciiTheme="majorHAnsi" w:eastAsia="Times New Roman" w:hAnsiTheme="majorHAnsi" w:cs="Times New Roman"/>
          <w:b/>
          <w:bCs/>
          <w:kern w:val="0"/>
          <w:sz w:val="24"/>
          <w:szCs w:val="24"/>
          <w:lang w:val="en-US"/>
        </w:rPr>
        <w:t>Prof. Amit Shrivastava</w:t>
      </w:r>
      <w:r w:rsidRPr="00237E87">
        <w:rPr>
          <w:rFonts w:asciiTheme="majorHAnsi" w:eastAsia="Times New Roman" w:hAnsiTheme="majorHAnsi" w:cs="Times New Roman"/>
          <w:kern w:val="0"/>
          <w:sz w:val="24"/>
          <w:szCs w:val="24"/>
          <w:lang w:val="en-US"/>
        </w:rPr>
        <w:t>, Faculty In-charge, IKS Research &amp; Innovation Center, along with faculty members, researchers, and students from various departments.</w:t>
      </w:r>
    </w:p>
    <w:p w14:paraId="0804FFD4" w14:textId="77777777" w:rsidR="00237E87" w:rsidRP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 xml:space="preserve">The session concluded with an engaging interaction between the speakers and participants, where students raised several questions regarding the implementation of Indian Knowledge Systems in higher education, research, and professional practice. The </w:t>
      </w:r>
      <w:proofErr w:type="spellStart"/>
      <w:r w:rsidRPr="00237E87">
        <w:rPr>
          <w:rFonts w:asciiTheme="majorHAnsi" w:eastAsia="Times New Roman" w:hAnsiTheme="majorHAnsi" w:cs="Times New Roman"/>
          <w:kern w:val="0"/>
          <w:sz w:val="24"/>
          <w:szCs w:val="24"/>
          <w:lang w:val="en-US"/>
        </w:rPr>
        <w:t>programme</w:t>
      </w:r>
      <w:proofErr w:type="spellEnd"/>
      <w:r w:rsidRPr="00237E87">
        <w:rPr>
          <w:rFonts w:asciiTheme="majorHAnsi" w:eastAsia="Times New Roman" w:hAnsiTheme="majorHAnsi" w:cs="Times New Roman"/>
          <w:kern w:val="0"/>
          <w:sz w:val="24"/>
          <w:szCs w:val="24"/>
          <w:lang w:val="en-US"/>
        </w:rPr>
        <w:t xml:space="preserve"> successfully inspired students and faculty members to appreciate India's knowledge traditions and explore their application in modern education, research, innovation, and nation-building.</w:t>
      </w:r>
    </w:p>
    <w:p w14:paraId="42D70FF4" w14:textId="77777777" w:rsidR="00237E87" w:rsidRDefault="00237E87"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r w:rsidRPr="00237E87">
        <w:rPr>
          <w:rFonts w:asciiTheme="majorHAnsi" w:eastAsia="Times New Roman" w:hAnsiTheme="majorHAnsi" w:cs="Times New Roman"/>
          <w:kern w:val="0"/>
          <w:sz w:val="24"/>
          <w:szCs w:val="24"/>
          <w:lang w:val="en-US"/>
        </w:rPr>
        <w:t>The event proved to be highly informative, inspiring, and academically enriching, reaffirming Vikrant University's commitment to promoting the Indian Knowledge System in alignment with the vision of the National Education Policy (NEP) 2020.</w:t>
      </w:r>
    </w:p>
    <w:p w14:paraId="1FD2BD86" w14:textId="77777777" w:rsidR="00210CDD" w:rsidRDefault="00210CDD"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p>
    <w:p w14:paraId="72BD8383" w14:textId="77777777" w:rsidR="00210CDD" w:rsidRDefault="00210CDD" w:rsidP="00237E87">
      <w:pPr>
        <w:spacing w:before="100" w:beforeAutospacing="1" w:after="100" w:afterAutospacing="1" w:line="276" w:lineRule="auto"/>
        <w:jc w:val="both"/>
        <w:rPr>
          <w:rFonts w:asciiTheme="majorHAnsi" w:eastAsia="Times New Roman" w:hAnsiTheme="majorHAnsi" w:cs="Times New Roman"/>
          <w:kern w:val="0"/>
          <w:sz w:val="24"/>
          <w:szCs w:val="24"/>
          <w:lang w:val="en-US"/>
        </w:rPr>
      </w:pPr>
    </w:p>
    <w:p w14:paraId="63329663" w14:textId="0FD2EA2A" w:rsidR="00210CDD" w:rsidRPr="00B044A4" w:rsidRDefault="00210CDD" w:rsidP="00B044A4">
      <w:pPr>
        <w:spacing w:before="100" w:beforeAutospacing="1" w:after="100" w:afterAutospacing="1" w:line="276" w:lineRule="auto"/>
        <w:jc w:val="center"/>
        <w:rPr>
          <w:rFonts w:asciiTheme="majorHAnsi" w:eastAsia="Times New Roman" w:hAnsiTheme="majorHAnsi" w:cs="Times New Roman"/>
          <w:kern w:val="0"/>
          <w:sz w:val="24"/>
          <w:szCs w:val="24"/>
          <w:lang w:val="en-US"/>
        </w:rPr>
      </w:pPr>
      <w:r>
        <w:rPr>
          <w:rFonts w:asciiTheme="majorHAnsi" w:eastAsia="Times New Roman" w:hAnsiTheme="majorHAnsi" w:cs="Times New Roman"/>
          <w:noProof/>
          <w:kern w:val="0"/>
          <w:sz w:val="24"/>
          <w:szCs w:val="24"/>
          <w:lang w:val="en-US"/>
        </w:rPr>
        <w:lastRenderedPageBreak/>
        <w:drawing>
          <wp:inline distT="0" distB="0" distL="0" distR="0" wp14:anchorId="4AD4A291" wp14:editId="5E7F6216">
            <wp:extent cx="5369354" cy="3742690"/>
            <wp:effectExtent l="0" t="0" r="3175" b="0"/>
            <wp:docPr id="1" name="Picture 1" descr="G:\Vikrant_University\IKS\Activity_Done\First Activity_on dated 16.07.26\WhatsApp Image 2026-07-16 at 3.08.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ikrant_University\IKS\Activity_Done\First Activity_on dated 16.07.26\WhatsApp Image 2026-07-16 at 3.08.17 PM.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0315" cy="3757301"/>
                    </a:xfrm>
                    <a:prstGeom prst="rect">
                      <a:avLst/>
                    </a:prstGeom>
                    <a:noFill/>
                    <a:ln>
                      <a:noFill/>
                    </a:ln>
                  </pic:spPr>
                </pic:pic>
              </a:graphicData>
            </a:graphic>
          </wp:inline>
        </w:drawing>
      </w:r>
    </w:p>
    <w:p w14:paraId="50AE6F74" w14:textId="57A8716D" w:rsidR="00210CDD" w:rsidRDefault="00210CDD" w:rsidP="00B044A4">
      <w:pPr>
        <w:tabs>
          <w:tab w:val="left" w:pos="1860"/>
        </w:tabs>
        <w:jc w:val="center"/>
        <w:rPr>
          <w:rFonts w:asciiTheme="majorHAnsi" w:hAnsiTheme="majorHAnsi"/>
        </w:rPr>
      </w:pPr>
      <w:r>
        <w:rPr>
          <w:noProof/>
          <w:lang w:val="en-US"/>
        </w:rPr>
        <w:drawing>
          <wp:inline distT="0" distB="0" distL="0" distR="0" wp14:anchorId="3E70C5CE" wp14:editId="032C06F9">
            <wp:extent cx="5460326" cy="3430905"/>
            <wp:effectExtent l="0" t="0" r="7620" b="0"/>
            <wp:docPr id="2" name="Picture 2" descr="C:\Users\WELCOME\AppData\Local\Microsoft\Windows\INetCache\Content.Word\WhatsApp Image 2026-07-16 at 3.48.2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COME\AppData\Local\Microsoft\Windows\INetCache\Content.Word\WhatsApp Image 2026-07-16 at 3.48.23 PM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2789" cy="3432453"/>
                    </a:xfrm>
                    <a:prstGeom prst="rect">
                      <a:avLst/>
                    </a:prstGeom>
                    <a:noFill/>
                    <a:ln>
                      <a:noFill/>
                    </a:ln>
                  </pic:spPr>
                </pic:pic>
              </a:graphicData>
            </a:graphic>
          </wp:inline>
        </w:drawing>
      </w:r>
    </w:p>
    <w:p w14:paraId="345B62F4" w14:textId="30EFFE1D" w:rsidR="00210CDD" w:rsidRDefault="00210CDD" w:rsidP="00210CDD">
      <w:pPr>
        <w:rPr>
          <w:rFonts w:asciiTheme="majorHAnsi" w:hAnsiTheme="majorHAnsi"/>
        </w:rPr>
      </w:pPr>
    </w:p>
    <w:p w14:paraId="01F45F5A" w14:textId="26503524" w:rsidR="00210CDD" w:rsidRDefault="00210CDD" w:rsidP="00210CDD">
      <w:pPr>
        <w:tabs>
          <w:tab w:val="left" w:pos="4395"/>
        </w:tabs>
        <w:rPr>
          <w:rFonts w:asciiTheme="majorHAnsi" w:hAnsiTheme="majorHAnsi"/>
        </w:rPr>
      </w:pPr>
      <w:r>
        <w:rPr>
          <w:rFonts w:asciiTheme="majorHAnsi" w:hAnsiTheme="majorHAnsi"/>
        </w:rPr>
        <w:lastRenderedPageBreak/>
        <w:tab/>
      </w:r>
      <w:r>
        <w:rPr>
          <w:noProof/>
          <w:lang w:val="en-US"/>
        </w:rPr>
        <w:drawing>
          <wp:inline distT="0" distB="0" distL="0" distR="0" wp14:anchorId="2F5B9790" wp14:editId="01966EF9">
            <wp:extent cx="6371590" cy="3584019"/>
            <wp:effectExtent l="0" t="0" r="0" b="0"/>
            <wp:docPr id="4" name="Picture 4" descr="C:\Users\WELCOME\AppData\Local\Microsoft\Windows\INetCache\Content.Word\WhatsApp Image 2026-07-16 at 12.25.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ELCOME\AppData\Local\Microsoft\Windows\INetCache\Content.Word\WhatsApp Image 2026-07-16 at 12.25.39 P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71590" cy="3584019"/>
                    </a:xfrm>
                    <a:prstGeom prst="rect">
                      <a:avLst/>
                    </a:prstGeom>
                    <a:noFill/>
                    <a:ln>
                      <a:noFill/>
                    </a:ln>
                  </pic:spPr>
                </pic:pic>
              </a:graphicData>
            </a:graphic>
          </wp:inline>
        </w:drawing>
      </w:r>
    </w:p>
    <w:p w14:paraId="2063440A" w14:textId="7BF3A56E" w:rsidR="00210CDD" w:rsidRDefault="00210CDD" w:rsidP="00210CDD">
      <w:pPr>
        <w:tabs>
          <w:tab w:val="left" w:pos="4395"/>
        </w:tabs>
        <w:rPr>
          <w:rFonts w:asciiTheme="majorHAnsi" w:hAnsiTheme="majorHAnsi"/>
        </w:rPr>
      </w:pPr>
      <w:r>
        <w:rPr>
          <w:noProof/>
          <w:lang w:val="en-US"/>
        </w:rPr>
        <w:drawing>
          <wp:inline distT="0" distB="0" distL="0" distR="0" wp14:anchorId="49D27E06" wp14:editId="0BC78DC5">
            <wp:extent cx="6371590" cy="3584019"/>
            <wp:effectExtent l="0" t="0" r="0" b="0"/>
            <wp:docPr id="5" name="Picture 5" descr="C:\Users\WELCOME\AppData\Local\Microsoft\Windows\INetCache\Content.Word\WhatsApp Image 2026-07-16 at 12.25.4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ELCOME\AppData\Local\Microsoft\Windows\INetCache\Content.Word\WhatsApp Image 2026-07-16 at 12.25.42 PM.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71590" cy="3584019"/>
                    </a:xfrm>
                    <a:prstGeom prst="rect">
                      <a:avLst/>
                    </a:prstGeom>
                    <a:noFill/>
                    <a:ln>
                      <a:noFill/>
                    </a:ln>
                  </pic:spPr>
                </pic:pic>
              </a:graphicData>
            </a:graphic>
          </wp:inline>
        </w:drawing>
      </w:r>
    </w:p>
    <w:p w14:paraId="6E80E6AF" w14:textId="46573F97" w:rsidR="00210CDD" w:rsidRDefault="00210CDD" w:rsidP="00210CDD">
      <w:pPr>
        <w:tabs>
          <w:tab w:val="left" w:pos="4395"/>
        </w:tabs>
        <w:rPr>
          <w:rFonts w:asciiTheme="majorHAnsi" w:hAnsiTheme="majorHAnsi"/>
        </w:rPr>
      </w:pPr>
      <w:r>
        <w:rPr>
          <w:noProof/>
          <w:lang w:val="en-US"/>
        </w:rPr>
        <w:lastRenderedPageBreak/>
        <w:drawing>
          <wp:inline distT="0" distB="0" distL="0" distR="0" wp14:anchorId="502E744F" wp14:editId="6172CA4B">
            <wp:extent cx="6371590" cy="3584019"/>
            <wp:effectExtent l="0" t="0" r="0" b="0"/>
            <wp:docPr id="6" name="Picture 6" descr="C:\Users\WELCOME\AppData\Local\Microsoft\Windows\INetCache\Content.Word\WhatsApp Image 2026-07-16 at 12.25.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ELCOME\AppData\Local\Microsoft\Windows\INetCache\Content.Word\WhatsApp Image 2026-07-16 at 12.25.43 P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71590" cy="3584019"/>
                    </a:xfrm>
                    <a:prstGeom prst="rect">
                      <a:avLst/>
                    </a:prstGeom>
                    <a:noFill/>
                    <a:ln>
                      <a:noFill/>
                    </a:ln>
                  </pic:spPr>
                </pic:pic>
              </a:graphicData>
            </a:graphic>
          </wp:inline>
        </w:drawing>
      </w:r>
    </w:p>
    <w:p w14:paraId="342A9A6B" w14:textId="77777777" w:rsidR="00B044A4" w:rsidRPr="00210CDD" w:rsidRDefault="00B044A4" w:rsidP="00210CDD">
      <w:pPr>
        <w:tabs>
          <w:tab w:val="left" w:pos="4395"/>
        </w:tabs>
        <w:rPr>
          <w:rFonts w:asciiTheme="majorHAnsi" w:hAnsiTheme="majorHAnsi"/>
        </w:rPr>
      </w:pPr>
    </w:p>
    <w:sectPr w:rsidR="00B044A4" w:rsidRPr="00210CDD" w:rsidSect="008F1EC8">
      <w:headerReference w:type="default" r:id="rId12"/>
      <w:pgSz w:w="11906" w:h="16838"/>
      <w:pgMar w:top="2088" w:right="864" w:bottom="1843"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117DC" w14:textId="77777777" w:rsidR="001657D0" w:rsidRDefault="001657D0">
      <w:pPr>
        <w:spacing w:after="0" w:line="240" w:lineRule="auto"/>
      </w:pPr>
      <w:r>
        <w:separator/>
      </w:r>
    </w:p>
  </w:endnote>
  <w:endnote w:type="continuationSeparator" w:id="0">
    <w:p w14:paraId="7761BF02" w14:textId="77777777" w:rsidR="001657D0" w:rsidRDefault="00165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E8CE2" w14:textId="77777777" w:rsidR="001657D0" w:rsidRDefault="001657D0">
      <w:pPr>
        <w:spacing w:after="0" w:line="240" w:lineRule="auto"/>
      </w:pPr>
      <w:r>
        <w:separator/>
      </w:r>
    </w:p>
  </w:footnote>
  <w:footnote w:type="continuationSeparator" w:id="0">
    <w:p w14:paraId="65AAB47C" w14:textId="77777777" w:rsidR="001657D0" w:rsidRDefault="00165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687E" w14:textId="77777777" w:rsidR="00F1510C" w:rsidRDefault="001657D0">
    <w:pPr>
      <w:pStyle w:val="Header"/>
    </w:pPr>
    <w:r>
      <w:rPr>
        <w:noProof/>
      </w:rPr>
      <w:pict w14:anchorId="00C742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663314" o:spid="_x0000_s1025" type="#_x0000_t75" style="position:absolute;margin-left:-114.25pt;margin-top:-148.55pt;width:660.4pt;height:888pt;z-index:-251658752;mso-position-horizontal-relative:margin;mso-position-vertical-relative:margin" o:allowincell="f">
          <v:imagedata r:id="rId1" o:title="VU Letter Head_c2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4B69"/>
    <w:multiLevelType w:val="multilevel"/>
    <w:tmpl w:val="8D5C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0625C"/>
    <w:multiLevelType w:val="multilevel"/>
    <w:tmpl w:val="7A3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26738"/>
    <w:multiLevelType w:val="multilevel"/>
    <w:tmpl w:val="24D2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202EF"/>
    <w:multiLevelType w:val="multilevel"/>
    <w:tmpl w:val="6AC0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318BC"/>
    <w:multiLevelType w:val="multilevel"/>
    <w:tmpl w:val="572C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46C5B"/>
    <w:multiLevelType w:val="multilevel"/>
    <w:tmpl w:val="6A32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F177B"/>
    <w:multiLevelType w:val="multilevel"/>
    <w:tmpl w:val="10C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04FBA"/>
    <w:multiLevelType w:val="multilevel"/>
    <w:tmpl w:val="C220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192502"/>
    <w:multiLevelType w:val="multilevel"/>
    <w:tmpl w:val="E78A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1127FC"/>
    <w:multiLevelType w:val="multilevel"/>
    <w:tmpl w:val="3456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211827"/>
    <w:multiLevelType w:val="multilevel"/>
    <w:tmpl w:val="78AA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DA72B8"/>
    <w:multiLevelType w:val="multilevel"/>
    <w:tmpl w:val="B6569C84"/>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FE129E"/>
    <w:multiLevelType w:val="multilevel"/>
    <w:tmpl w:val="BFF8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D7632"/>
    <w:multiLevelType w:val="multilevel"/>
    <w:tmpl w:val="7514E510"/>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C45758"/>
    <w:multiLevelType w:val="multilevel"/>
    <w:tmpl w:val="03461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527EE8"/>
    <w:multiLevelType w:val="multilevel"/>
    <w:tmpl w:val="DEF28BC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F0C65"/>
    <w:multiLevelType w:val="multilevel"/>
    <w:tmpl w:val="79DC8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4725092">
    <w:abstractNumId w:val="16"/>
  </w:num>
  <w:num w:numId="2" w16cid:durableId="1496649604">
    <w:abstractNumId w:val="3"/>
  </w:num>
  <w:num w:numId="3" w16cid:durableId="114297188">
    <w:abstractNumId w:val="8"/>
  </w:num>
  <w:num w:numId="4" w16cid:durableId="1650594260">
    <w:abstractNumId w:val="12"/>
  </w:num>
  <w:num w:numId="5" w16cid:durableId="757823402">
    <w:abstractNumId w:val="0"/>
  </w:num>
  <w:num w:numId="6" w16cid:durableId="380402320">
    <w:abstractNumId w:val="4"/>
  </w:num>
  <w:num w:numId="7" w16cid:durableId="1969966085">
    <w:abstractNumId w:val="6"/>
  </w:num>
  <w:num w:numId="8" w16cid:durableId="814026122">
    <w:abstractNumId w:val="10"/>
  </w:num>
  <w:num w:numId="9" w16cid:durableId="573509821">
    <w:abstractNumId w:val="5"/>
  </w:num>
  <w:num w:numId="10" w16cid:durableId="537009037">
    <w:abstractNumId w:val="2"/>
  </w:num>
  <w:num w:numId="11" w16cid:durableId="915480689">
    <w:abstractNumId w:val="9"/>
  </w:num>
  <w:num w:numId="12" w16cid:durableId="870336144">
    <w:abstractNumId w:val="1"/>
  </w:num>
  <w:num w:numId="13" w16cid:durableId="298847308">
    <w:abstractNumId w:val="14"/>
  </w:num>
  <w:num w:numId="14" w16cid:durableId="1470824931">
    <w:abstractNumId w:val="11"/>
  </w:num>
  <w:num w:numId="15" w16cid:durableId="482432569">
    <w:abstractNumId w:val="13"/>
  </w:num>
  <w:num w:numId="16" w16cid:durableId="123238397">
    <w:abstractNumId w:val="15"/>
  </w:num>
  <w:num w:numId="17" w16cid:durableId="21030629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475"/>
    <w:rsid w:val="000779D8"/>
    <w:rsid w:val="000E43F7"/>
    <w:rsid w:val="001107A4"/>
    <w:rsid w:val="001657D0"/>
    <w:rsid w:val="0019397E"/>
    <w:rsid w:val="001A1FB5"/>
    <w:rsid w:val="001E58A0"/>
    <w:rsid w:val="00210CDD"/>
    <w:rsid w:val="00212AD8"/>
    <w:rsid w:val="00237783"/>
    <w:rsid w:val="00237E87"/>
    <w:rsid w:val="002A6FDB"/>
    <w:rsid w:val="002C3910"/>
    <w:rsid w:val="00301D1C"/>
    <w:rsid w:val="00395C89"/>
    <w:rsid w:val="003B7B4D"/>
    <w:rsid w:val="003F631D"/>
    <w:rsid w:val="004137B2"/>
    <w:rsid w:val="004152A0"/>
    <w:rsid w:val="00436710"/>
    <w:rsid w:val="004F0475"/>
    <w:rsid w:val="005D6BDF"/>
    <w:rsid w:val="005F1D07"/>
    <w:rsid w:val="0064270C"/>
    <w:rsid w:val="00664C67"/>
    <w:rsid w:val="006B7EE8"/>
    <w:rsid w:val="007458DC"/>
    <w:rsid w:val="00777DD2"/>
    <w:rsid w:val="007B15A3"/>
    <w:rsid w:val="008373DC"/>
    <w:rsid w:val="0087700E"/>
    <w:rsid w:val="00980C2C"/>
    <w:rsid w:val="00A27BDE"/>
    <w:rsid w:val="00A745AC"/>
    <w:rsid w:val="00A83510"/>
    <w:rsid w:val="00A877DB"/>
    <w:rsid w:val="00AE598B"/>
    <w:rsid w:val="00B044A4"/>
    <w:rsid w:val="00B44630"/>
    <w:rsid w:val="00B57982"/>
    <w:rsid w:val="00BA636B"/>
    <w:rsid w:val="00BD735A"/>
    <w:rsid w:val="00C030BE"/>
    <w:rsid w:val="00C23043"/>
    <w:rsid w:val="00C30C5C"/>
    <w:rsid w:val="00C378C4"/>
    <w:rsid w:val="00C415B5"/>
    <w:rsid w:val="00DE3DC0"/>
    <w:rsid w:val="00DF2F66"/>
    <w:rsid w:val="00E06477"/>
    <w:rsid w:val="00EB4D40"/>
    <w:rsid w:val="00ED7000"/>
    <w:rsid w:val="00EF6B2D"/>
    <w:rsid w:val="00F1510C"/>
    <w:rsid w:val="00F528CC"/>
    <w:rsid w:val="00FA7C49"/>
    <w:rsid w:val="00FC5647"/>
    <w:rsid w:val="00FD0C1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37AB7"/>
  <w15:docId w15:val="{37BA55AC-8C72-4C7F-AEBD-BB743A8F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475"/>
    <w:pPr>
      <w:spacing w:after="160" w:line="259" w:lineRule="auto"/>
    </w:pPr>
    <w:rPr>
      <w:kern w:val="2"/>
    </w:rPr>
  </w:style>
  <w:style w:type="paragraph" w:styleId="Heading1">
    <w:name w:val="heading 1"/>
    <w:basedOn w:val="Normal"/>
    <w:link w:val="Heading1Char"/>
    <w:uiPriority w:val="9"/>
    <w:qFormat/>
    <w:rsid w:val="00237E8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237E87"/>
    <w:pPr>
      <w:spacing w:before="100" w:beforeAutospacing="1" w:after="100" w:afterAutospacing="1" w:line="240" w:lineRule="auto"/>
      <w:outlineLvl w:val="1"/>
    </w:pPr>
    <w:rPr>
      <w:rFonts w:ascii="Times New Roman" w:eastAsia="Times New Roman" w:hAnsi="Times New Roman" w:cs="Times New Roman"/>
      <w:b/>
      <w:bCs/>
      <w:kern w:val="0"/>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0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0475"/>
    <w:rPr>
      <w:kern w:val="2"/>
    </w:rPr>
  </w:style>
  <w:style w:type="character" w:customStyle="1" w:styleId="Heading1Char">
    <w:name w:val="Heading 1 Char"/>
    <w:basedOn w:val="DefaultParagraphFont"/>
    <w:link w:val="Heading1"/>
    <w:uiPriority w:val="9"/>
    <w:rsid w:val="00237E87"/>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237E87"/>
    <w:rPr>
      <w:rFonts w:ascii="Times New Roman" w:eastAsia="Times New Roman" w:hAnsi="Times New Roman" w:cs="Times New Roman"/>
      <w:b/>
      <w:bCs/>
      <w:sz w:val="36"/>
      <w:szCs w:val="36"/>
      <w:lang w:val="en-US"/>
    </w:rPr>
  </w:style>
  <w:style w:type="character" w:styleId="Strong">
    <w:name w:val="Strong"/>
    <w:basedOn w:val="DefaultParagraphFont"/>
    <w:uiPriority w:val="22"/>
    <w:qFormat/>
    <w:rsid w:val="00237E87"/>
    <w:rPr>
      <w:b/>
      <w:bCs/>
    </w:rPr>
  </w:style>
  <w:style w:type="paragraph" w:customStyle="1" w:styleId="isselectedend">
    <w:name w:val="isselectedend"/>
    <w:basedOn w:val="Normal"/>
    <w:rsid w:val="00237E8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NormalWeb">
    <w:name w:val="Normal (Web)"/>
    <w:basedOn w:val="Normal"/>
    <w:uiPriority w:val="99"/>
    <w:semiHidden/>
    <w:unhideWhenUsed/>
    <w:rsid w:val="00237E8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iPriority w:val="99"/>
    <w:semiHidden/>
    <w:unhideWhenUsed/>
    <w:rsid w:val="00210C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C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3682">
      <w:bodyDiv w:val="1"/>
      <w:marLeft w:val="0"/>
      <w:marRight w:val="0"/>
      <w:marTop w:val="0"/>
      <w:marBottom w:val="0"/>
      <w:divBdr>
        <w:top w:val="none" w:sz="0" w:space="0" w:color="auto"/>
        <w:left w:val="none" w:sz="0" w:space="0" w:color="auto"/>
        <w:bottom w:val="none" w:sz="0" w:space="0" w:color="auto"/>
        <w:right w:val="none" w:sz="0" w:space="0" w:color="auto"/>
      </w:divBdr>
      <w:divsChild>
        <w:div w:id="828979117">
          <w:marLeft w:val="0"/>
          <w:marRight w:val="0"/>
          <w:marTop w:val="0"/>
          <w:marBottom w:val="0"/>
          <w:divBdr>
            <w:top w:val="none" w:sz="0" w:space="0" w:color="auto"/>
            <w:left w:val="none" w:sz="0" w:space="0" w:color="auto"/>
            <w:bottom w:val="none" w:sz="0" w:space="0" w:color="auto"/>
            <w:right w:val="none" w:sz="0" w:space="0" w:color="auto"/>
          </w:divBdr>
        </w:div>
      </w:divsChild>
    </w:div>
    <w:div w:id="151289798">
      <w:bodyDiv w:val="1"/>
      <w:marLeft w:val="0"/>
      <w:marRight w:val="0"/>
      <w:marTop w:val="0"/>
      <w:marBottom w:val="0"/>
      <w:divBdr>
        <w:top w:val="none" w:sz="0" w:space="0" w:color="auto"/>
        <w:left w:val="none" w:sz="0" w:space="0" w:color="auto"/>
        <w:bottom w:val="none" w:sz="0" w:space="0" w:color="auto"/>
        <w:right w:val="none" w:sz="0" w:space="0" w:color="auto"/>
      </w:divBdr>
      <w:divsChild>
        <w:div w:id="965550904">
          <w:marLeft w:val="0"/>
          <w:marRight w:val="0"/>
          <w:marTop w:val="0"/>
          <w:marBottom w:val="0"/>
          <w:divBdr>
            <w:top w:val="none" w:sz="0" w:space="0" w:color="auto"/>
            <w:left w:val="none" w:sz="0" w:space="0" w:color="auto"/>
            <w:bottom w:val="none" w:sz="0" w:space="0" w:color="auto"/>
            <w:right w:val="none" w:sz="0" w:space="0" w:color="auto"/>
          </w:divBdr>
        </w:div>
        <w:div w:id="1071464998">
          <w:marLeft w:val="0"/>
          <w:marRight w:val="0"/>
          <w:marTop w:val="0"/>
          <w:marBottom w:val="0"/>
          <w:divBdr>
            <w:top w:val="none" w:sz="0" w:space="0" w:color="auto"/>
            <w:left w:val="none" w:sz="0" w:space="0" w:color="auto"/>
            <w:bottom w:val="none" w:sz="0" w:space="0" w:color="auto"/>
            <w:right w:val="none" w:sz="0" w:space="0" w:color="auto"/>
          </w:divBdr>
        </w:div>
        <w:div w:id="930698883">
          <w:marLeft w:val="0"/>
          <w:marRight w:val="0"/>
          <w:marTop w:val="0"/>
          <w:marBottom w:val="0"/>
          <w:divBdr>
            <w:top w:val="none" w:sz="0" w:space="0" w:color="auto"/>
            <w:left w:val="none" w:sz="0" w:space="0" w:color="auto"/>
            <w:bottom w:val="none" w:sz="0" w:space="0" w:color="auto"/>
            <w:right w:val="none" w:sz="0" w:space="0" w:color="auto"/>
          </w:divBdr>
        </w:div>
        <w:div w:id="206141128">
          <w:marLeft w:val="0"/>
          <w:marRight w:val="0"/>
          <w:marTop w:val="0"/>
          <w:marBottom w:val="0"/>
          <w:divBdr>
            <w:top w:val="none" w:sz="0" w:space="0" w:color="auto"/>
            <w:left w:val="none" w:sz="0" w:space="0" w:color="auto"/>
            <w:bottom w:val="none" w:sz="0" w:space="0" w:color="auto"/>
            <w:right w:val="none" w:sz="0" w:space="0" w:color="auto"/>
          </w:divBdr>
        </w:div>
      </w:divsChild>
    </w:div>
    <w:div w:id="190728855">
      <w:bodyDiv w:val="1"/>
      <w:marLeft w:val="0"/>
      <w:marRight w:val="0"/>
      <w:marTop w:val="0"/>
      <w:marBottom w:val="0"/>
      <w:divBdr>
        <w:top w:val="none" w:sz="0" w:space="0" w:color="auto"/>
        <w:left w:val="none" w:sz="0" w:space="0" w:color="auto"/>
        <w:bottom w:val="none" w:sz="0" w:space="0" w:color="auto"/>
        <w:right w:val="none" w:sz="0" w:space="0" w:color="auto"/>
      </w:divBdr>
    </w:div>
    <w:div w:id="610863048">
      <w:bodyDiv w:val="1"/>
      <w:marLeft w:val="0"/>
      <w:marRight w:val="0"/>
      <w:marTop w:val="0"/>
      <w:marBottom w:val="0"/>
      <w:divBdr>
        <w:top w:val="none" w:sz="0" w:space="0" w:color="auto"/>
        <w:left w:val="none" w:sz="0" w:space="0" w:color="auto"/>
        <w:bottom w:val="none" w:sz="0" w:space="0" w:color="auto"/>
        <w:right w:val="none" w:sz="0" w:space="0" w:color="auto"/>
      </w:divBdr>
      <w:divsChild>
        <w:div w:id="632097389">
          <w:marLeft w:val="0"/>
          <w:marRight w:val="0"/>
          <w:marTop w:val="0"/>
          <w:marBottom w:val="0"/>
          <w:divBdr>
            <w:top w:val="none" w:sz="0" w:space="0" w:color="auto"/>
            <w:left w:val="none" w:sz="0" w:space="0" w:color="auto"/>
            <w:bottom w:val="none" w:sz="0" w:space="0" w:color="auto"/>
            <w:right w:val="none" w:sz="0" w:space="0" w:color="auto"/>
          </w:divBdr>
        </w:div>
        <w:div w:id="2103066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shashi tomar</cp:lastModifiedBy>
  <cp:revision>24</cp:revision>
  <dcterms:created xsi:type="dcterms:W3CDTF">2026-03-24T06:09:00Z</dcterms:created>
  <dcterms:modified xsi:type="dcterms:W3CDTF">2026-08-07T09:17:00Z</dcterms:modified>
</cp:coreProperties>
</file>